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A49" w:rsidRPr="00A7477D" w:rsidRDefault="00A002AA" w:rsidP="00E65A49">
      <w:pPr>
        <w:tabs>
          <w:tab w:val="left" w:pos="4320"/>
        </w:tabs>
        <w:jc w:val="center"/>
        <w:rPr>
          <w:rFonts w:ascii="Times New Roman" w:eastAsia="Times New Roman" w:hAnsi="Times New Roman" w:cs="Times New Roman"/>
          <w:b/>
          <w:color w:val="002060"/>
          <w:kern w:val="36"/>
          <w:sz w:val="52"/>
          <w:szCs w:val="52"/>
          <w:lang w:eastAsia="ru-RU"/>
        </w:rPr>
      </w:pPr>
      <w:r w:rsidRPr="00A7477D">
        <w:rPr>
          <w:rFonts w:ascii="Times New Roman" w:eastAsia="Times New Roman" w:hAnsi="Times New Roman" w:cs="Times New Roman"/>
          <w:b/>
          <w:color w:val="002060"/>
          <w:kern w:val="36"/>
          <w:sz w:val="52"/>
          <w:szCs w:val="52"/>
          <w:lang w:eastAsia="ru-RU"/>
        </w:rPr>
        <w:t>КОНФЕРЕНЦИЯ</w:t>
      </w:r>
    </w:p>
    <w:p w:rsidR="00E35951" w:rsidRDefault="00A002AA" w:rsidP="00A7477D">
      <w:pPr>
        <w:tabs>
          <w:tab w:val="left" w:pos="4320"/>
        </w:tabs>
        <w:jc w:val="center"/>
        <w:rPr>
          <w:rFonts w:ascii="Times New Roman" w:hAnsi="Times New Roman" w:cs="Times New Roman"/>
          <w:color w:val="002060"/>
          <w:sz w:val="40"/>
          <w:szCs w:val="40"/>
        </w:rPr>
      </w:pPr>
      <w:r>
        <w:rPr>
          <w:noProof/>
          <w:lang w:eastAsia="ru-RU"/>
        </w:rPr>
        <w:drawing>
          <wp:inline distT="0" distB="0" distL="0" distR="0" wp14:anchorId="2AA35A00" wp14:editId="57C06C5E">
            <wp:extent cx="5403273" cy="1801091"/>
            <wp:effectExtent l="0" t="0" r="6985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6157" t="27313" r="18521" b="45815"/>
                    <a:stretch/>
                  </pic:blipFill>
                  <pic:spPr bwMode="auto">
                    <a:xfrm>
                      <a:off x="0" y="0"/>
                      <a:ext cx="5399376" cy="17997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7477D" w:rsidRPr="00A7477D" w:rsidRDefault="00A7477D" w:rsidP="00A7477D">
      <w:pPr>
        <w:tabs>
          <w:tab w:val="left" w:pos="4320"/>
        </w:tabs>
        <w:jc w:val="center"/>
        <w:rPr>
          <w:rFonts w:ascii="Times New Roman" w:hAnsi="Times New Roman" w:cs="Times New Roman"/>
          <w:color w:val="002060"/>
          <w:sz w:val="40"/>
          <w:szCs w:val="40"/>
        </w:rPr>
      </w:pPr>
    </w:p>
    <w:p w:rsidR="00E35951" w:rsidRPr="00B51F90" w:rsidRDefault="00E35951" w:rsidP="00A7477D">
      <w:pPr>
        <w:pStyle w:val="a7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B51F90">
        <w:rPr>
          <w:rFonts w:ascii="Times New Roman" w:hAnsi="Times New Roman" w:cs="Times New Roman"/>
          <w:b/>
          <w:color w:val="002060"/>
          <w:sz w:val="28"/>
          <w:szCs w:val="28"/>
        </w:rPr>
        <w:t>Ценность родительской конференции в том, что в ней участвуют не только педагоги и родители, но и общественность в более широком смысле этого слова: работники отдела образования, представители медицинской службы, воспитатели, педагоги-психологи, социальные партнеры и т.д.</w:t>
      </w:r>
    </w:p>
    <w:p w:rsidR="00A7477D" w:rsidRPr="00A7477D" w:rsidRDefault="00A7477D" w:rsidP="00A7477D">
      <w:pPr>
        <w:spacing w:line="24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</w:p>
    <w:p w:rsidR="00C95DE8" w:rsidRPr="007D6F5B" w:rsidRDefault="00C95DE8" w:rsidP="00C95DE8">
      <w:pPr>
        <w:shd w:val="clear" w:color="auto" w:fill="00B0F0"/>
        <w:spacing w:before="270" w:after="135" w:line="390" w:lineRule="atLeast"/>
        <w:jc w:val="center"/>
        <w:outlineLvl w:val="0"/>
        <w:rPr>
          <w:rFonts w:asciiTheme="majorHAnsi" w:eastAsia="Times New Roman" w:hAnsiTheme="majorHAnsi" w:cs="Times New Roman"/>
          <w:b/>
          <w:kern w:val="36"/>
          <w:sz w:val="36"/>
          <w:szCs w:val="36"/>
          <w:lang w:eastAsia="ru-RU"/>
        </w:rPr>
      </w:pPr>
      <w:bookmarkStart w:id="0" w:name="_GoBack"/>
      <w:bookmarkEnd w:id="0"/>
      <w:r w:rsidRPr="007D6F5B">
        <w:rPr>
          <w:rFonts w:asciiTheme="majorHAnsi" w:eastAsia="Times New Roman" w:hAnsiTheme="majorHAnsi" w:cs="Times New Roman"/>
          <w:b/>
          <w:kern w:val="36"/>
          <w:sz w:val="36"/>
          <w:szCs w:val="36"/>
          <w:lang w:eastAsia="ru-RU"/>
        </w:rPr>
        <w:t>О ЧЕМ ГОВОРИМ</w:t>
      </w:r>
    </w:p>
    <w:p w:rsidR="00B64172" w:rsidRDefault="00B64172" w:rsidP="00A7477D">
      <w:pPr>
        <w:tabs>
          <w:tab w:val="left" w:pos="3037"/>
        </w:tabs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A7477D" w:rsidRDefault="00AB7DD8" w:rsidP="00E803FA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 wp14:anchorId="60594E9B" wp14:editId="5160A388">
            <wp:extent cx="6018164" cy="3462728"/>
            <wp:effectExtent l="0" t="0" r="1905" b="444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46442" t="29183" r="16630" b="33022"/>
                    <a:stretch/>
                  </pic:blipFill>
                  <pic:spPr bwMode="auto">
                    <a:xfrm>
                      <a:off x="0" y="0"/>
                      <a:ext cx="6080927" cy="34988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7477D" w:rsidRDefault="00A7477D" w:rsidP="00E803FA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7477D" w:rsidRDefault="00A7477D" w:rsidP="00E803FA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7477D" w:rsidRDefault="00A7477D" w:rsidP="00E803FA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7477D" w:rsidRDefault="00A7477D" w:rsidP="00E803FA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E803FA" w:rsidRPr="00E803FA" w:rsidRDefault="00A7477D" w:rsidP="00E803FA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noProof/>
          <w:lang w:eastAsia="ru-RU"/>
        </w:rPr>
        <w:lastRenderedPageBreak/>
        <w:drawing>
          <wp:inline distT="0" distB="0" distL="0" distR="0" wp14:anchorId="6553904A" wp14:editId="7BE54A56">
            <wp:extent cx="5186597" cy="68798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49619" t="38445" r="19810" b="54343"/>
                    <a:stretch/>
                  </pic:blipFill>
                  <pic:spPr bwMode="auto">
                    <a:xfrm>
                      <a:off x="0" y="0"/>
                      <a:ext cx="5216718" cy="6919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7477D" w:rsidRDefault="00A7477D" w:rsidP="004D66D9">
      <w:pPr>
        <w:pStyle w:val="a6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E803FA" w:rsidRPr="00E803FA" w:rsidRDefault="00E803FA" w:rsidP="004D66D9">
      <w:pPr>
        <w:pStyle w:val="a6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803F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Диагностический этап: </w:t>
      </w:r>
    </w:p>
    <w:p w:rsidR="00E803FA" w:rsidRDefault="00E803FA" w:rsidP="004D66D9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03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Выявление образовательных информационных запросов семьи, вопросов и проблем воспитания ребенка. </w:t>
      </w:r>
    </w:p>
    <w:p w:rsidR="00E803FA" w:rsidRDefault="00E803FA" w:rsidP="004D66D9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03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На основе полученных данных определение темы конференции, возможностей участия родителей, вопросов для обсуждения. </w:t>
      </w:r>
    </w:p>
    <w:p w:rsidR="00A7477D" w:rsidRDefault="00A7477D" w:rsidP="004D66D9">
      <w:pPr>
        <w:pStyle w:val="a6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E803FA" w:rsidRPr="00E803FA" w:rsidRDefault="00E803FA" w:rsidP="004D66D9">
      <w:pPr>
        <w:pStyle w:val="a6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803F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Информационный этап:  </w:t>
      </w:r>
    </w:p>
    <w:p w:rsidR="00E803FA" w:rsidRDefault="00E803FA" w:rsidP="004D66D9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03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Предоставление информации родителям педагогам, о тематике конференции, сроках проведения, вопросах для обсуждения. </w:t>
      </w:r>
    </w:p>
    <w:p w:rsidR="00A7477D" w:rsidRDefault="00A7477D" w:rsidP="004D66D9">
      <w:pPr>
        <w:pStyle w:val="a6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E803FA" w:rsidRPr="00E803FA" w:rsidRDefault="00E803FA" w:rsidP="004D66D9">
      <w:pPr>
        <w:pStyle w:val="a6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proofErr w:type="spellStart"/>
      <w:r w:rsidRPr="00E803F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Деятельностный</w:t>
      </w:r>
      <w:proofErr w:type="spellEnd"/>
      <w:r w:rsidRPr="00E803F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этап: </w:t>
      </w:r>
    </w:p>
    <w:p w:rsidR="00E803FA" w:rsidRDefault="00E803FA" w:rsidP="004D66D9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03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Работа творческих групп педагогов, родительского актива по ра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зработке программы конференции.</w:t>
      </w:r>
    </w:p>
    <w:p w:rsidR="00E803FA" w:rsidRDefault="00E803FA" w:rsidP="004D66D9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03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Приглашение социальных партнеров, представителей различных учреждений в соответствии с тематикой. </w:t>
      </w:r>
    </w:p>
    <w:p w:rsidR="00E803FA" w:rsidRDefault="00E803FA" w:rsidP="004D66D9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03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Проведение конференции. </w:t>
      </w:r>
    </w:p>
    <w:p w:rsidR="00A7477D" w:rsidRDefault="00A7477D" w:rsidP="004D66D9">
      <w:pPr>
        <w:pStyle w:val="a6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E803FA" w:rsidRPr="004D66D9" w:rsidRDefault="00E803FA" w:rsidP="004D66D9">
      <w:pPr>
        <w:pStyle w:val="a6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D66D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Аналитический</w:t>
      </w:r>
      <w:r w:rsidR="004D66D9" w:rsidRPr="004D66D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этап</w:t>
      </w:r>
      <w:r w:rsidRPr="004D66D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: </w:t>
      </w:r>
    </w:p>
    <w:p w:rsidR="00E803FA" w:rsidRDefault="00E803FA" w:rsidP="004D66D9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03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Анализ результатов конференции, предложений в проект решения. </w:t>
      </w:r>
    </w:p>
    <w:p w:rsidR="00E803FA" w:rsidRDefault="00E803FA" w:rsidP="004D66D9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03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Проведение родительских собраний в группах по теме конференции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803FA" w:rsidRDefault="00E803FA" w:rsidP="004D66D9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803FA" w:rsidRDefault="00E803FA" w:rsidP="004D66D9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03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 подготовке к родительской конференции необходимо учитывать следующие моменты: </w:t>
      </w:r>
    </w:p>
    <w:p w:rsidR="00E803FA" w:rsidRDefault="00E803FA" w:rsidP="004D66D9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03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Проведение методических совещаний для педагогов с целью уточнения позиций и оснований сотрудничества с семьями воспитанников. </w:t>
      </w:r>
    </w:p>
    <w:p w:rsidR="00E803FA" w:rsidRDefault="00E803FA" w:rsidP="004D66D9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03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Учет мнения каждого участника конференции (администрация, педагогический коллектив, родительский актив). </w:t>
      </w:r>
    </w:p>
    <w:p w:rsidR="00E803FA" w:rsidRDefault="00E803FA" w:rsidP="004D66D9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03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В составе участников должны быть родители, педагоги, представители муниципалитета. </w:t>
      </w:r>
    </w:p>
    <w:p w:rsidR="00E803FA" w:rsidRDefault="00E803FA" w:rsidP="004D66D9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03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Интерес к проекту средств массовой информации, обратная связь с семьями воспитанников, благодарность участникам конференции. </w:t>
      </w:r>
    </w:p>
    <w:p w:rsidR="00E803FA" w:rsidRDefault="00E803FA" w:rsidP="004D66D9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03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Рефлексивная деятельность. Обсуждение хода и результатов проведения конференций. </w:t>
      </w:r>
    </w:p>
    <w:p w:rsidR="00E803FA" w:rsidRDefault="00E803FA" w:rsidP="004D66D9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03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Представление результатов педагогам и родителям, которые не являются участниками конференции. </w:t>
      </w:r>
    </w:p>
    <w:p w:rsidR="00E803FA" w:rsidRDefault="00E803FA" w:rsidP="004D66D9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03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Психологическая совместимость членов оргкомитета. </w:t>
      </w:r>
    </w:p>
    <w:p w:rsidR="00E803FA" w:rsidRDefault="00E803FA" w:rsidP="00E803FA">
      <w:pPr>
        <w:pStyle w:val="a6"/>
        <w:ind w:left="4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803FA" w:rsidRPr="00E803FA" w:rsidRDefault="00E803FA" w:rsidP="007B01C8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03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Таким образом, обновление системы образования неизбежно влечет обновление в системе работы с семьями воспитанников ДОУ. Применение и использование разнообразных форм взаимодействия с семьями воспитанников</w:t>
      </w:r>
    </w:p>
    <w:p w:rsidR="00E803FA" w:rsidRPr="00E803FA" w:rsidRDefault="00E803FA" w:rsidP="00E803FA">
      <w:pPr>
        <w:pStyle w:val="a6"/>
        <w:ind w:left="420"/>
        <w:rPr>
          <w:rFonts w:ascii="Times New Roman" w:hAnsi="Times New Roman" w:cs="Times New Roman"/>
          <w:b/>
          <w:sz w:val="28"/>
          <w:szCs w:val="28"/>
        </w:rPr>
      </w:pPr>
    </w:p>
    <w:p w:rsidR="00A7477D" w:rsidRDefault="00A7477D" w:rsidP="004D66D9">
      <w:pPr>
        <w:pStyle w:val="a6"/>
        <w:ind w:left="42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82171" w:rsidRDefault="00A7477D" w:rsidP="00B82171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3AA618A8" wp14:editId="3998E38D">
            <wp:extent cx="4946754" cy="851636"/>
            <wp:effectExtent l="0" t="0" r="635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51574" t="34205" r="19566" b="56957"/>
                    <a:stretch/>
                  </pic:blipFill>
                  <pic:spPr bwMode="auto">
                    <a:xfrm>
                      <a:off x="0" y="0"/>
                      <a:ext cx="4976454" cy="8567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51F90" w:rsidRDefault="00B51F90" w:rsidP="00B82171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2171" w:rsidRPr="004D66D9" w:rsidRDefault="00B82171" w:rsidP="00A7477D">
      <w:pPr>
        <w:pStyle w:val="a6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4D66D9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Цель конференции</w:t>
      </w:r>
      <w:r w:rsidRPr="004D66D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:</w:t>
      </w:r>
    </w:p>
    <w:p w:rsidR="00B82171" w:rsidRPr="00B82171" w:rsidRDefault="00B82171" w:rsidP="00A7477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Познакомить родителей с системой физкультурно-оздоровительной работы в детском саду для проведения данных мероприятий в домашних условиях.</w:t>
      </w:r>
    </w:p>
    <w:p w:rsidR="00B82171" w:rsidRPr="00B82171" w:rsidRDefault="00B82171" w:rsidP="00A7477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Повышение педагогической компетентности родителей в вопросах оздоровления дошкольников.</w:t>
      </w:r>
    </w:p>
    <w:p w:rsidR="00B82171" w:rsidRPr="004D66D9" w:rsidRDefault="00B82171" w:rsidP="00A7477D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D66D9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Подготовка:</w:t>
      </w:r>
    </w:p>
    <w:p w:rsidR="00B82171" w:rsidRPr="00B82171" w:rsidRDefault="0099142B" w:rsidP="00A7477D">
      <w:pPr>
        <w:pStyle w:val="a6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B82171" w:rsidRPr="00B82171">
        <w:rPr>
          <w:rFonts w:ascii="Times New Roman" w:hAnsi="Times New Roman" w:cs="Times New Roman"/>
          <w:sz w:val="28"/>
          <w:szCs w:val="28"/>
          <w:lang w:eastAsia="ru-RU"/>
        </w:rPr>
        <w:t>Анкетирование родителей "Здоровье детей - результат совместных усилий семьи и детского сада"</w:t>
      </w:r>
    </w:p>
    <w:p w:rsidR="00B82171" w:rsidRPr="00B82171" w:rsidRDefault="0099142B" w:rsidP="00A7477D">
      <w:pPr>
        <w:pStyle w:val="a6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B82171" w:rsidRPr="00B82171">
        <w:rPr>
          <w:rFonts w:ascii="Times New Roman" w:hAnsi="Times New Roman" w:cs="Times New Roman"/>
          <w:sz w:val="28"/>
          <w:szCs w:val="28"/>
          <w:lang w:eastAsia="ru-RU"/>
        </w:rPr>
        <w:t>Беседы с родителями и детьми по данной тематике.</w:t>
      </w:r>
    </w:p>
    <w:p w:rsidR="00B82171" w:rsidRPr="00B82171" w:rsidRDefault="0099142B" w:rsidP="00A7477D">
      <w:pPr>
        <w:pStyle w:val="a6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B82171" w:rsidRPr="00B82171">
        <w:rPr>
          <w:rFonts w:ascii="Times New Roman" w:hAnsi="Times New Roman" w:cs="Times New Roman"/>
          <w:sz w:val="28"/>
          <w:szCs w:val="28"/>
          <w:lang w:eastAsia="ru-RU"/>
        </w:rPr>
        <w:t>Оформление папки – передвижки “Физкультурно – оздоровительная работа в группе”</w:t>
      </w:r>
    </w:p>
    <w:p w:rsidR="00B82171" w:rsidRPr="00B82171" w:rsidRDefault="0099142B" w:rsidP="00A7477D">
      <w:pPr>
        <w:pStyle w:val="a6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B82171" w:rsidRPr="00B82171">
        <w:rPr>
          <w:rFonts w:ascii="Times New Roman" w:hAnsi="Times New Roman" w:cs="Times New Roman"/>
          <w:sz w:val="28"/>
          <w:szCs w:val="28"/>
          <w:lang w:eastAsia="ru-RU"/>
        </w:rPr>
        <w:t>Организация выставки физкультурного оборудования, литературы по семейному воспитанию;</w:t>
      </w:r>
    </w:p>
    <w:p w:rsidR="00B82171" w:rsidRPr="00B82171" w:rsidRDefault="0099142B" w:rsidP="00A7477D">
      <w:pPr>
        <w:pStyle w:val="a6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B82171" w:rsidRPr="00B82171">
        <w:rPr>
          <w:rFonts w:ascii="Times New Roman" w:hAnsi="Times New Roman" w:cs="Times New Roman"/>
          <w:sz w:val="28"/>
          <w:szCs w:val="28"/>
          <w:lang w:eastAsia="ru-RU"/>
        </w:rPr>
        <w:t xml:space="preserve">Создание презентации “Условия и формы работы с детьми по </w:t>
      </w:r>
      <w:proofErr w:type="spellStart"/>
      <w:r w:rsidR="00B82171" w:rsidRPr="00B82171">
        <w:rPr>
          <w:rFonts w:ascii="Times New Roman" w:hAnsi="Times New Roman" w:cs="Times New Roman"/>
          <w:sz w:val="28"/>
          <w:szCs w:val="28"/>
          <w:lang w:eastAsia="ru-RU"/>
        </w:rPr>
        <w:t>здоровьесбережению</w:t>
      </w:r>
      <w:proofErr w:type="spellEnd"/>
      <w:r w:rsidR="00B82171" w:rsidRPr="00B82171">
        <w:rPr>
          <w:rFonts w:ascii="Times New Roman" w:hAnsi="Times New Roman" w:cs="Times New Roman"/>
          <w:sz w:val="28"/>
          <w:szCs w:val="28"/>
          <w:lang w:eastAsia="ru-RU"/>
        </w:rPr>
        <w:t xml:space="preserve"> в ДОУ” и презентации положительного опыта семейного воспитания.</w:t>
      </w:r>
    </w:p>
    <w:p w:rsidR="00B82171" w:rsidRPr="00B82171" w:rsidRDefault="0099142B" w:rsidP="00A7477D">
      <w:pPr>
        <w:pStyle w:val="a6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B82171" w:rsidRPr="00B82171">
        <w:rPr>
          <w:rFonts w:ascii="Times New Roman" w:hAnsi="Times New Roman" w:cs="Times New Roman"/>
          <w:sz w:val="28"/>
          <w:szCs w:val="28"/>
          <w:lang w:eastAsia="ru-RU"/>
        </w:rPr>
        <w:t>Разработка памяток, буклетов для родителей.</w:t>
      </w:r>
    </w:p>
    <w:p w:rsidR="00B82171" w:rsidRPr="00B82171" w:rsidRDefault="0099142B" w:rsidP="00A7477D">
      <w:pPr>
        <w:pStyle w:val="a6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B82171" w:rsidRPr="00B82171">
        <w:rPr>
          <w:rFonts w:ascii="Times New Roman" w:hAnsi="Times New Roman" w:cs="Times New Roman"/>
          <w:sz w:val="28"/>
          <w:szCs w:val="28"/>
          <w:lang w:eastAsia="ru-RU"/>
        </w:rPr>
        <w:t>Оформление приглашений для родителей.</w:t>
      </w:r>
    </w:p>
    <w:p w:rsidR="0099142B" w:rsidRDefault="0099142B" w:rsidP="00A7477D">
      <w:pPr>
        <w:pStyle w:val="a6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B82171" w:rsidRPr="0099142B" w:rsidRDefault="00B82171" w:rsidP="00A7477D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9142B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Повестка дня:</w:t>
      </w:r>
    </w:p>
    <w:p w:rsidR="00B82171" w:rsidRPr="00B82171" w:rsidRDefault="00B82171" w:rsidP="00A7477D">
      <w:pPr>
        <w:pStyle w:val="a6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1. Вступительное слово по проблеме укрепления здоровья детей.</w:t>
      </w:r>
    </w:p>
    <w:p w:rsidR="00B82171" w:rsidRPr="00B82171" w:rsidRDefault="00B82171" w:rsidP="00A7477D">
      <w:pPr>
        <w:pStyle w:val="a6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2. Дискуссия “Что такое здоровый образ жизни?”</w:t>
      </w:r>
    </w:p>
    <w:p w:rsidR="00B82171" w:rsidRPr="00B82171" w:rsidRDefault="00B82171" w:rsidP="00A7477D">
      <w:pPr>
        <w:pStyle w:val="a6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AB7D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82171">
        <w:rPr>
          <w:rFonts w:ascii="Times New Roman" w:hAnsi="Times New Roman" w:cs="Times New Roman"/>
          <w:sz w:val="28"/>
          <w:szCs w:val="28"/>
          <w:lang w:eastAsia="ru-RU"/>
        </w:rPr>
        <w:t>Игра “Слово - эстафета”.</w:t>
      </w:r>
    </w:p>
    <w:p w:rsidR="00B82171" w:rsidRPr="00B82171" w:rsidRDefault="00B82171" w:rsidP="00A7477D">
      <w:pPr>
        <w:pStyle w:val="a6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4. Составление модели “Здоровый образ жизни”</w:t>
      </w:r>
    </w:p>
    <w:p w:rsidR="00B82171" w:rsidRPr="00B82171" w:rsidRDefault="00B82171" w:rsidP="00A7477D">
      <w:pPr>
        <w:pStyle w:val="a6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5.</w:t>
      </w:r>
      <w:r w:rsidR="00AB7D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82171">
        <w:rPr>
          <w:rFonts w:ascii="Times New Roman" w:hAnsi="Times New Roman" w:cs="Times New Roman"/>
          <w:sz w:val="28"/>
          <w:szCs w:val="28"/>
          <w:lang w:eastAsia="ru-RU"/>
        </w:rPr>
        <w:t xml:space="preserve">Просмотр презентации “Условия и формы работы с детьми по </w:t>
      </w:r>
      <w:proofErr w:type="spellStart"/>
      <w:r w:rsidRPr="00B82171">
        <w:rPr>
          <w:rFonts w:ascii="Times New Roman" w:hAnsi="Times New Roman" w:cs="Times New Roman"/>
          <w:sz w:val="28"/>
          <w:szCs w:val="28"/>
          <w:lang w:eastAsia="ru-RU"/>
        </w:rPr>
        <w:t>здоровьесбережению</w:t>
      </w:r>
      <w:proofErr w:type="spellEnd"/>
      <w:r w:rsidRPr="00B82171">
        <w:rPr>
          <w:rFonts w:ascii="Times New Roman" w:hAnsi="Times New Roman" w:cs="Times New Roman"/>
          <w:sz w:val="28"/>
          <w:szCs w:val="28"/>
          <w:lang w:eastAsia="ru-RU"/>
        </w:rPr>
        <w:t xml:space="preserve"> в ДОУ”.</w:t>
      </w:r>
    </w:p>
    <w:p w:rsidR="00B82171" w:rsidRPr="00B82171" w:rsidRDefault="00B82171" w:rsidP="00A7477D">
      <w:pPr>
        <w:pStyle w:val="a6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6.</w:t>
      </w:r>
      <w:r w:rsidR="00AB7D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82171">
        <w:rPr>
          <w:rFonts w:ascii="Times New Roman" w:hAnsi="Times New Roman" w:cs="Times New Roman"/>
          <w:sz w:val="28"/>
          <w:szCs w:val="28"/>
          <w:lang w:eastAsia="ru-RU"/>
        </w:rPr>
        <w:t>Выступление медсестры. Анализ состояния здоровья воспитанников группы.</w:t>
      </w:r>
    </w:p>
    <w:p w:rsidR="00B82171" w:rsidRPr="00B82171" w:rsidRDefault="00B82171" w:rsidP="00A7477D">
      <w:pPr>
        <w:pStyle w:val="a6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7. Выступление инструктора по физической культуре  “Создание условий для двигательной активности дошкольников дома”.</w:t>
      </w:r>
    </w:p>
    <w:p w:rsidR="00B82171" w:rsidRPr="00B82171" w:rsidRDefault="00B82171" w:rsidP="00A7477D">
      <w:pPr>
        <w:pStyle w:val="a6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8. Анализ анкет “ Здоровье детей - результат совместных усилий семьи и детского сада".</w:t>
      </w:r>
    </w:p>
    <w:p w:rsidR="00B82171" w:rsidRPr="00B82171" w:rsidRDefault="00B82171" w:rsidP="00A7477D">
      <w:pPr>
        <w:pStyle w:val="a6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9. Представление семейного опыта по оздоровлению детей. Выступление желающих родителей.</w:t>
      </w:r>
    </w:p>
    <w:p w:rsidR="00B82171" w:rsidRPr="00B82171" w:rsidRDefault="00B82171" w:rsidP="00AB7DD8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10. Заключение.</w:t>
      </w:r>
    </w:p>
    <w:p w:rsidR="00B82171" w:rsidRPr="00B82171" w:rsidRDefault="00B82171" w:rsidP="00AB7DD8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11. Раздача буклетов</w:t>
      </w:r>
    </w:p>
    <w:p w:rsidR="0099142B" w:rsidRDefault="0099142B" w:rsidP="00A7477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2171" w:rsidRPr="0099142B" w:rsidRDefault="00B82171" w:rsidP="00A7477D">
      <w:pPr>
        <w:pStyle w:val="a6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99142B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Ход конференции</w:t>
      </w:r>
    </w:p>
    <w:p w:rsidR="00B82171" w:rsidRPr="00B82171" w:rsidRDefault="00B82171" w:rsidP="00A7477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Конференция начала свою работу с посещения выставки, где были представлены: папки - передвижки, выставка физкультурного оборудования, литературы по семейному воспитанию.</w:t>
      </w:r>
    </w:p>
    <w:p w:rsidR="00B82171" w:rsidRPr="0099142B" w:rsidRDefault="00B82171" w:rsidP="00E0447B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9142B">
        <w:rPr>
          <w:rFonts w:ascii="Times New Roman" w:hAnsi="Times New Roman" w:cs="Times New Roman"/>
          <w:b/>
          <w:sz w:val="28"/>
          <w:szCs w:val="28"/>
          <w:lang w:eastAsia="ru-RU"/>
        </w:rPr>
        <w:t>Вступительное слово.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Воспитатель: Уважаемые родители! Забота  о  воспитании  здорового ребенка  является  одной из главных задач  в  работе    не только нашего  дошкольного  учреждения, но и всего общества. На сегодняшний день в соответствии с ФГОС семье отводится главная роль в воспитании здорового ребёнка. Семья – это основное звено, где формируются полезные привычки и отвергаются вредные, закладываются основы будущей личности. Исходя из актуальности, сформулирована тема нашей встречи “Здоровая семья – здоровый ребёнок”.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Сегодня мы с вами постараемся выяснить, что же семья может сделать, для того чтобы вырастить ребенка сильным, крепким, здоровым? Ну, а каков он, здоровый ребенок? “Что такое здоровый образ жизни?” Давайте выясним.</w:t>
      </w:r>
    </w:p>
    <w:p w:rsidR="00B82171" w:rsidRPr="00E0447B" w:rsidRDefault="00B82171" w:rsidP="00E0447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0447B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Дискуссия.</w:t>
      </w:r>
      <w:r w:rsidRPr="00E0447B">
        <w:rPr>
          <w:rFonts w:ascii="Times New Roman" w:hAnsi="Times New Roman" w:cs="Times New Roman"/>
          <w:iCs/>
          <w:sz w:val="28"/>
          <w:szCs w:val="28"/>
          <w:lang w:eastAsia="ru-RU"/>
        </w:rPr>
        <w:t> Высказывания родителей (воспитатель раздаёт вопросы, которые комментируют родители).</w:t>
      </w:r>
    </w:p>
    <w:p w:rsidR="00B82171" w:rsidRPr="00B82171" w:rsidRDefault="00B82171" w:rsidP="00E0447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0447B">
        <w:rPr>
          <w:rFonts w:ascii="Times New Roman" w:hAnsi="Times New Roman" w:cs="Times New Roman"/>
          <w:b/>
          <w:sz w:val="28"/>
          <w:szCs w:val="28"/>
          <w:lang w:eastAsia="ru-RU"/>
        </w:rPr>
        <w:t>Игра “Слово - эстафета”.</w:t>
      </w:r>
      <w:r w:rsidRPr="00B82171">
        <w:rPr>
          <w:rFonts w:ascii="Times New Roman" w:hAnsi="Times New Roman" w:cs="Times New Roman"/>
          <w:sz w:val="28"/>
          <w:szCs w:val="28"/>
          <w:lang w:eastAsia="ru-RU"/>
        </w:rPr>
        <w:t xml:space="preserve"> Я начну, а вы заканчивайте фразу: “Мой ребёнок будет здоров, если я ...”. Спасибо! А сейчас предлагаю вам из предложенного материала составить основные компоненты здорового образа жизни в виде пирамиды.</w:t>
      </w:r>
    </w:p>
    <w:p w:rsidR="00B82171" w:rsidRPr="00B82171" w:rsidRDefault="00B82171" w:rsidP="00A7477D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5B0E57E" wp14:editId="2E60F41B">
            <wp:extent cx="2582677" cy="1213338"/>
            <wp:effectExtent l="0" t="0" r="8255" b="6350"/>
            <wp:docPr id="4" name="Рисунок 4" descr="https://urok.1sept.ru/articles/662949/Image19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rok.1sept.ru/articles/662949/Image1913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8979" cy="1216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0447B">
        <w:rPr>
          <w:rFonts w:ascii="Times New Roman" w:hAnsi="Times New Roman" w:cs="Times New Roman"/>
          <w:iCs/>
          <w:sz w:val="28"/>
          <w:szCs w:val="28"/>
          <w:lang w:eastAsia="ru-RU"/>
        </w:rPr>
        <w:t>Воспитатель: </w:t>
      </w:r>
      <w:r w:rsidRPr="00B82171">
        <w:rPr>
          <w:rFonts w:ascii="Times New Roman" w:hAnsi="Times New Roman" w:cs="Times New Roman"/>
          <w:sz w:val="28"/>
          <w:szCs w:val="28"/>
          <w:lang w:eastAsia="ru-RU"/>
        </w:rPr>
        <w:t>Большую часть времени в дошкольном учреждении ребенок находится в группе, поэтому от того, насколько грамотно будет построена деятельность воспитателя по организации оздоровительной работы с детьми, зависит сохранение и укрепление их здоровья.</w:t>
      </w:r>
    </w:p>
    <w:p w:rsidR="00B82171" w:rsidRPr="00E0447B" w:rsidRDefault="00B82171" w:rsidP="00E0447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0447B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Выступление педагога</w:t>
      </w:r>
      <w:r w:rsidRPr="00E0447B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в сопровождении презентации “Условия и формы работы с детьми по </w:t>
      </w:r>
      <w:proofErr w:type="spellStart"/>
      <w:r w:rsidRPr="00E0447B">
        <w:rPr>
          <w:rFonts w:ascii="Times New Roman" w:hAnsi="Times New Roman" w:cs="Times New Roman"/>
          <w:iCs/>
          <w:sz w:val="28"/>
          <w:szCs w:val="28"/>
          <w:lang w:eastAsia="ru-RU"/>
        </w:rPr>
        <w:t>здоровьесбережению</w:t>
      </w:r>
      <w:proofErr w:type="spellEnd"/>
      <w:r w:rsidRPr="00E0447B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в ДОУ”</w:t>
      </w:r>
      <w:r w:rsidRPr="00E0447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 xml:space="preserve">На протяжении нескольких лет в работе нашего детского сада одним из приоритетных является физкультурно - оздоровительное направление. Было проведено немало преобразований для создания оздоровительной системы в детском саду. В ДОУ разработана и реализуется программа оздоровления “Здоровый ребенок”. С целью реализации данной программы  в детском саду созданы  условия для укрепления здоровья детей, гармоничного физического развития. Есть спортивная площадка, спортивный зал, которые оснащены стандартным и нестандартным оборудованием необходимым для комплексного развития ребёнка. Кроме этого в группе оборудованы уголки двигательной активности, имеются пособия, изготовленные своими руками, которые повышают интерес к физической культуре, развивают жизненно-важные качества, увеличивают эффективность занятий. Имеется зона уединения для снятия эмоционального напряжения. Уделяется большое внимание организации физкультурно-оздоровительной работы на свежем воздухе. На участке есть: волейбольная и баскетбольная сетка, беговая дорожка, песочная яма для прыжков в длину, гимнастические брёвна, скамейки, качели, дуги для </w:t>
      </w:r>
      <w:proofErr w:type="spellStart"/>
      <w:r w:rsidRPr="00B82171">
        <w:rPr>
          <w:rFonts w:ascii="Times New Roman" w:hAnsi="Times New Roman" w:cs="Times New Roman"/>
          <w:sz w:val="28"/>
          <w:szCs w:val="28"/>
          <w:lang w:eastAsia="ru-RU"/>
        </w:rPr>
        <w:t>подлезания</w:t>
      </w:r>
      <w:proofErr w:type="spellEnd"/>
      <w:r w:rsidRPr="00B82171">
        <w:rPr>
          <w:rFonts w:ascii="Times New Roman" w:hAnsi="Times New Roman" w:cs="Times New Roman"/>
          <w:sz w:val="28"/>
          <w:szCs w:val="28"/>
          <w:lang w:eastAsia="ru-RU"/>
        </w:rPr>
        <w:t xml:space="preserve">, оборудование для развития координаций движений. Имеется достаточное количество выносного материала (мячи разных размеров, скакалки, клюшки, </w:t>
      </w:r>
      <w:r w:rsidRPr="00B8217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спортивные игры) имеется спортивная площадка: мини-стадион, беговая дорожка, полоса препятствий,   яма с песком для прыжков.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В ДОУ проводятся разнообразные формы и виды деятельности, направленные на сохранение и укрепление здоровья воспитанников. Их комплекс получил название “</w:t>
      </w:r>
      <w:proofErr w:type="spellStart"/>
      <w:r w:rsidRPr="00B82171">
        <w:rPr>
          <w:rFonts w:ascii="Times New Roman" w:hAnsi="Times New Roman" w:cs="Times New Roman"/>
          <w:sz w:val="28"/>
          <w:szCs w:val="28"/>
          <w:lang w:eastAsia="ru-RU"/>
        </w:rPr>
        <w:t>здоровьесберегающие</w:t>
      </w:r>
      <w:proofErr w:type="spellEnd"/>
      <w:r w:rsidRPr="00B82171">
        <w:rPr>
          <w:rFonts w:ascii="Times New Roman" w:hAnsi="Times New Roman" w:cs="Times New Roman"/>
          <w:sz w:val="28"/>
          <w:szCs w:val="28"/>
          <w:lang w:eastAsia="ru-RU"/>
        </w:rPr>
        <w:t xml:space="preserve"> технологии”.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Технологии сохранения и стимулирования здоровья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Бодрящая гимнастика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Динамические паузы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Подвижные и спортивные игры.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Пальчиковая гимнастика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Дорожки здоровья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Оздоровительный бег на свежем воздухе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Дыхательная гимнастика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Технологии обучения здоровому образу жизни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Физкультурные занятия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Утренняя гимнастика: традиционная, нетрадиционная, сюжетная, ритмическая гимнастика.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Спортивные игры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Занятия по здоровому образу жизни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Веселые старты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Физкультурные досуги, праздники.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Туризм (прогулки-походы);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 xml:space="preserve">Дополнительные виды занятий: степ - аэробика, </w:t>
      </w:r>
      <w:proofErr w:type="spellStart"/>
      <w:r w:rsidRPr="00B82171">
        <w:rPr>
          <w:rFonts w:ascii="Times New Roman" w:hAnsi="Times New Roman" w:cs="Times New Roman"/>
          <w:sz w:val="28"/>
          <w:szCs w:val="28"/>
          <w:lang w:eastAsia="ru-RU"/>
        </w:rPr>
        <w:t>логоритмика</w:t>
      </w:r>
      <w:proofErr w:type="spellEnd"/>
      <w:r w:rsidRPr="00B82171">
        <w:rPr>
          <w:rFonts w:ascii="Times New Roman" w:hAnsi="Times New Roman" w:cs="Times New Roman"/>
          <w:sz w:val="28"/>
          <w:szCs w:val="28"/>
          <w:lang w:eastAsia="ru-RU"/>
        </w:rPr>
        <w:t>, футбол.</w:t>
      </w:r>
    </w:p>
    <w:p w:rsidR="00E0447B" w:rsidRPr="00E0447B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В ДОУ ведётся работа с семьями воспитанников: оформление уголков здоровья, папок – передвижек, где представлены советы и рекомендации по оздоровлению и закаливанию детей. Родители активно принимают участие в спортивных конкурсах, физкультурных праздниках и досугах.</w:t>
      </w:r>
    </w:p>
    <w:p w:rsidR="00B82171" w:rsidRPr="00E0447B" w:rsidRDefault="00B82171" w:rsidP="00E0447B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0447B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Выступление медсестры.</w:t>
      </w:r>
      <w:r w:rsidRPr="00E0447B">
        <w:rPr>
          <w:rFonts w:ascii="Times New Roman" w:hAnsi="Times New Roman" w:cs="Times New Roman"/>
          <w:b/>
          <w:sz w:val="28"/>
          <w:szCs w:val="28"/>
          <w:lang w:eastAsia="ru-RU"/>
        </w:rPr>
        <w:t> </w:t>
      </w:r>
      <w:r w:rsidRPr="00E0447B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Анализ состояния здоровья воспитанников группы.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Реализация физкультурно-оздоровительной работы в ДОУ требует совместной деятельности педагогов и медицинской сестры. Важным звеном в системе совместной работы детского сада является проведение мониторинга физического развития ребенка.  В начале каждого года педагогами и медицинской сестрой ДОУ проводится обследование физического здоровья детей - учитываются группы здоровья детей, индивидуальные особенности состояния здоровья, перенесенные инфекционные заболевания. По результатам обследования подбираются закаливающие мероприятия. Используя “Методику оценки физической подготовленности и физического развития детей дошкольного возраста” мы смогли определить уровни физического развития ваших детей. По результатам диагностики, проведенной в начале 20</w:t>
      </w:r>
      <w:r w:rsidR="00E0447B">
        <w:rPr>
          <w:rFonts w:ascii="Times New Roman" w:hAnsi="Times New Roman" w:cs="Times New Roman"/>
          <w:sz w:val="28"/>
          <w:szCs w:val="28"/>
          <w:lang w:eastAsia="ru-RU"/>
        </w:rPr>
        <w:t>__-20__</w:t>
      </w:r>
      <w:r w:rsidRPr="00B82171">
        <w:rPr>
          <w:rFonts w:ascii="Times New Roman" w:hAnsi="Times New Roman" w:cs="Times New Roman"/>
          <w:sz w:val="28"/>
          <w:szCs w:val="28"/>
          <w:lang w:eastAsia="ru-RU"/>
        </w:rPr>
        <w:t xml:space="preserve"> учебного года: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Высокий уровень физического развития детей - 40% (10 детей);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Средний уровень физического развития детей - 40% (10 детей);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Низкий уровень физического развития детей - 20% (5 детей).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Анализ результатов мониторинга позволил увидеть следующее:</w:t>
      </w:r>
    </w:p>
    <w:p w:rsidR="00B82171" w:rsidRPr="00B82171" w:rsidRDefault="00E0447B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B82171" w:rsidRPr="00B82171">
        <w:rPr>
          <w:rFonts w:ascii="Times New Roman" w:hAnsi="Times New Roman" w:cs="Times New Roman"/>
          <w:sz w:val="28"/>
          <w:szCs w:val="28"/>
          <w:lang w:eastAsia="ru-RU"/>
        </w:rPr>
        <w:t>структура заболеваемости в динамике за период 2014-2015 г. представлена инфекционными заболеваниями и обусловлена группой острых респираторных инфекций;</w:t>
      </w:r>
    </w:p>
    <w:p w:rsidR="00E0447B" w:rsidRPr="00E0447B" w:rsidRDefault="00E0447B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B82171" w:rsidRPr="00B82171">
        <w:rPr>
          <w:rFonts w:ascii="Times New Roman" w:hAnsi="Times New Roman" w:cs="Times New Roman"/>
          <w:sz w:val="28"/>
          <w:szCs w:val="28"/>
          <w:lang w:eastAsia="ru-RU"/>
        </w:rPr>
        <w:t>несмотря на изменения, происходящие сегодня в сфере нашего дошкольного образования, все же наблюдается тенденция ухудшения физического психического здоровья наших воспитанников.</w:t>
      </w:r>
    </w:p>
    <w:p w:rsidR="00B82171" w:rsidRPr="00E0447B" w:rsidRDefault="00B82171" w:rsidP="00E0447B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0447B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Выступление инструктора по физической культуре “Условия для двигательной активности дошкольников дома”.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Здоровье детей во многом это зависит от природных данных ребенка, но большую роль в физическом развитии играет и то, насколько много уделяют ему внимания родители. На что же должна семья обращать особое внимание, заботясь о здоровье и физической культуре ребёнка?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1. Прежде всего, на организацию жизни, которая предусматривает продуманное чередование различных видов деятельности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2. Больше времени уделять таким видам деятельности, как игре, прогулке. Они способствуют укреплению здоровья, стимулируют рост, закаляют организм и обеспечивают необходимое восстановление сил.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3. Родители должны занимать позицию активного участника, своим примером показывать детям, что занятия физическими упражнениями необходимы для здоровья.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4. Необходимо оборудовать место для самостоятельной двигательной активности детей, освободив участок комнаты.</w:t>
      </w:r>
    </w:p>
    <w:p w:rsidR="00E0447B" w:rsidRPr="00E0447B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Для организации физкультурных занятий и игр необходимо иметь различного рода физкультурное оборудование. Основным компонентом предметно-развивающей среды являются комплексы “Домашний стадион”, тренажер “Попади в кольцо”, шведская стенка. Но, к сожалению, по разным причинам не всегда это возможно. И тогда вы можете купить в магазине кольца, веревочную лестницу, "</w:t>
      </w:r>
      <w:proofErr w:type="spellStart"/>
      <w:r w:rsidRPr="00B82171">
        <w:rPr>
          <w:rFonts w:ascii="Times New Roman" w:hAnsi="Times New Roman" w:cs="Times New Roman"/>
          <w:sz w:val="28"/>
          <w:szCs w:val="28"/>
          <w:lang w:eastAsia="ru-RU"/>
        </w:rPr>
        <w:t>тарзанку</w:t>
      </w:r>
      <w:proofErr w:type="spellEnd"/>
      <w:r w:rsidRPr="00B82171">
        <w:rPr>
          <w:rFonts w:ascii="Times New Roman" w:hAnsi="Times New Roman" w:cs="Times New Roman"/>
          <w:sz w:val="28"/>
          <w:szCs w:val="28"/>
          <w:lang w:eastAsia="ru-RU"/>
        </w:rPr>
        <w:t>", качели, трапецию, канат и даже боксерскую грушу. Для занятий и игр также можно использовать диванные подушки, большие мягкие игрушки, массажные дорожки, специальные пластмассовые палки. В каждой семье обязательно должны быть: санки, велосипеды, лыжи, бадминтон, самокаты, трехколесные велосипеды, мячи, скакалку, кегли.</w:t>
      </w:r>
    </w:p>
    <w:p w:rsidR="00B82171" w:rsidRPr="00B82171" w:rsidRDefault="00B82171" w:rsidP="00E0447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0447B"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Практическая деятельность с родителями</w:t>
      </w:r>
      <w:r w:rsidRPr="00B82171">
        <w:rPr>
          <w:rFonts w:ascii="Times New Roman" w:hAnsi="Times New Roman" w:cs="Times New Roman"/>
          <w:sz w:val="28"/>
          <w:szCs w:val="28"/>
          <w:lang w:eastAsia="ru-RU"/>
        </w:rPr>
        <w:t> (некоторые варианты использования выше перечисленных предметов)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Игры с мячом.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 xml:space="preserve">Как можно легко и быстро сделать самый простой массажный коврик из игольчатого </w:t>
      </w:r>
      <w:proofErr w:type="spellStart"/>
      <w:r w:rsidRPr="00B82171">
        <w:rPr>
          <w:rFonts w:ascii="Times New Roman" w:hAnsi="Times New Roman" w:cs="Times New Roman"/>
          <w:sz w:val="28"/>
          <w:szCs w:val="28"/>
          <w:lang w:eastAsia="ru-RU"/>
        </w:rPr>
        <w:t>массажера</w:t>
      </w:r>
      <w:proofErr w:type="spellEnd"/>
      <w:r w:rsidRPr="00B82171">
        <w:rPr>
          <w:rFonts w:ascii="Times New Roman" w:hAnsi="Times New Roman" w:cs="Times New Roman"/>
          <w:sz w:val="28"/>
          <w:szCs w:val="28"/>
          <w:lang w:eastAsia="ru-RU"/>
        </w:rPr>
        <w:t xml:space="preserve"> — аппликатора Кузнецова?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Игры с большой мягкой игрушкой.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Полоса препятствий.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Игры с диванными подушками.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Вывод:</w:t>
      </w:r>
      <w:r w:rsidRPr="00B82171">
        <w:rPr>
          <w:rFonts w:ascii="Times New Roman" w:hAnsi="Times New Roman" w:cs="Times New Roman"/>
          <w:sz w:val="28"/>
          <w:szCs w:val="28"/>
          <w:lang w:eastAsia="ru-RU"/>
        </w:rPr>
        <w:t> Важным педагогическим условием, которое обуславливает активность детей и оптимизирует двигательный режим дома, является развитие их интереса к систематическим занятиям физическими упражнениями. Для того чтобы интерес к спортивным играм не угасал, занятия проводить в игровой форме: поездка на парусном корабле, “Кругосветное путешествие”, “Мы - спортсмены”. Развитию у детей интереса к движениям способствуют беседы о физкультуре и спорте, экскурсии на стадион, просмотр тематических диафильмов и кинофильмов о большом спорте и известных спортсменах, спортивные праздники и олимпиады в учебных заведениях.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0447B">
        <w:rPr>
          <w:rFonts w:ascii="Times New Roman" w:hAnsi="Times New Roman" w:cs="Times New Roman"/>
          <w:iCs/>
          <w:sz w:val="28"/>
          <w:szCs w:val="28"/>
          <w:lang w:eastAsia="ru-RU"/>
        </w:rPr>
        <w:lastRenderedPageBreak/>
        <w:t>Воспитатель:</w:t>
      </w:r>
      <w:r w:rsidRPr="00B82171">
        <w:rPr>
          <w:rFonts w:ascii="Times New Roman" w:hAnsi="Times New Roman" w:cs="Times New Roman"/>
          <w:sz w:val="28"/>
          <w:szCs w:val="28"/>
          <w:lang w:eastAsia="ru-RU"/>
        </w:rPr>
        <w:t> Всем вам известно, что улучшить показатели здоровья возможно лишь в процессе взаимодействия педагогов и родителей на основе единых подходов. Однако по результатам анкетирования в этом направлении мы наблюдаем явно недостаточную активность родителей. Анкетирование родителей помогло выявить уровень грамотности в вопросах сохранения здоровья детей. Проанализировав данные анкеты, мы пришли   к выводу, что хотя родители имеют высшее и среднее образование, уровень знаний в области воспитания привычки к здоровому образу жизни большинства из них невысокий. В целом родители осведомлены работой детского сада по оздоровлению, имеют представления о мероприятиях, проводимых в дошкольном учреждении, но не считаются активными участниками ЗОЖ. Большинство семей нуждается в помощи со стороны специалистов, хотя некоторые родители не осознают этой потребности, и воспитательный потенциал семьи не используется в полной мере.</w:t>
      </w:r>
    </w:p>
    <w:p w:rsidR="00E0447B" w:rsidRPr="00E0447B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Для улучшения положения сегодня важно нам, взрослым, осознать важность воспитания здорового ребенка, объединить наши усилия в укреплении здоровья наших детей. А что могут сделать родители для приобщения детей к здоровому образу жизни, вы увидите в выступлении наших родителей.</w:t>
      </w:r>
    </w:p>
    <w:p w:rsidR="00B82171" w:rsidRPr="00B82171" w:rsidRDefault="00B82171" w:rsidP="00E0447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0447B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 xml:space="preserve">Представление семейного опыта по </w:t>
      </w:r>
      <w:proofErr w:type="spellStart"/>
      <w:r w:rsidRPr="00E0447B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здоровьесбережению</w:t>
      </w:r>
      <w:proofErr w:type="spellEnd"/>
      <w:r w:rsidRPr="00E0447B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 xml:space="preserve"> с использованием мультимедийных презентаций</w:t>
      </w:r>
      <w:r w:rsidRPr="00B8217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. </w:t>
      </w:r>
      <w:r w:rsidRPr="00B82171">
        <w:rPr>
          <w:rFonts w:ascii="Times New Roman" w:hAnsi="Times New Roman" w:cs="Times New Roman"/>
          <w:sz w:val="28"/>
          <w:szCs w:val="28"/>
          <w:lang w:eastAsia="ru-RU"/>
        </w:rPr>
        <w:t>(Выступление</w:t>
      </w:r>
      <w:r w:rsidR="00AB7DD8">
        <w:rPr>
          <w:rFonts w:ascii="Times New Roman" w:hAnsi="Times New Roman" w:cs="Times New Roman"/>
          <w:sz w:val="28"/>
          <w:szCs w:val="28"/>
          <w:lang w:eastAsia="ru-RU"/>
        </w:rPr>
        <w:t xml:space="preserve"> семей</w:t>
      </w:r>
      <w:r w:rsidRPr="00B82171">
        <w:rPr>
          <w:rFonts w:ascii="Times New Roman" w:hAnsi="Times New Roman" w:cs="Times New Roman"/>
          <w:sz w:val="28"/>
          <w:szCs w:val="28"/>
          <w:lang w:eastAsia="ru-RU"/>
        </w:rPr>
        <w:t>, пропагандирующих активные формы отдыха и здорового образа жизни.)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Фильм “Мы за здоровый образ жизни”. (Рисунок 1)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Стенгазета “Здоровые дети – мечта каждой семьи” (Рисунок 2)</w:t>
      </w:r>
    </w:p>
    <w:p w:rsidR="00E0447B" w:rsidRPr="00E0447B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Фотоальбом “Мы за здоровый образ жизни” (Рисунок 3)</w:t>
      </w:r>
    </w:p>
    <w:p w:rsidR="00B82171" w:rsidRPr="00E0447B" w:rsidRDefault="00B82171" w:rsidP="007B01C8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0447B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Завершающий этап</w:t>
      </w:r>
      <w:r w:rsidR="00AB7DD8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В сегодняшней встрече мы раскрыли проблемные вопросы по оздоровлению детей, приобщении их к здоровому образу жизни, создания традиций семейного физического воспитания. Уважаемые родители, поделитесь своими впечатлениями.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Вопросы к родителям: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Какие вопросы, трудности возникали в процессе совместной работы.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Какие вы приобрели новые знания и умения?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Какие открытия сделали для себя в процессе конференции?</w:t>
      </w:r>
    </w:p>
    <w:p w:rsidR="00B82171" w:rsidRPr="00B82171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Что оказалось полезным для вас? Что хотелось бы сделать иначе?</w:t>
      </w:r>
    </w:p>
    <w:p w:rsidR="00E0447B" w:rsidRPr="00E0447B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Изменилось ли ваше отношение к проблеме.</w:t>
      </w:r>
    </w:p>
    <w:p w:rsidR="00B82171" w:rsidRPr="00E0447B" w:rsidRDefault="00B82171" w:rsidP="007B01C8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0447B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Решение родительской конференции:</w:t>
      </w:r>
    </w:p>
    <w:p w:rsidR="00B82171" w:rsidRPr="00B82171" w:rsidRDefault="00B82171" w:rsidP="00AB7DD8">
      <w:pPr>
        <w:pStyle w:val="a6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создать необходимые условия для реализации потребности ребенка в двигательной активности в домашних условиях;</w:t>
      </w:r>
    </w:p>
    <w:p w:rsidR="00B82171" w:rsidRPr="00B82171" w:rsidRDefault="00B82171" w:rsidP="00AB7DD8">
      <w:pPr>
        <w:pStyle w:val="a6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организовать дома режим дня и питание, приближенное к детскому саду;</w:t>
      </w:r>
    </w:p>
    <w:p w:rsidR="00B82171" w:rsidRPr="00B82171" w:rsidRDefault="00B82171" w:rsidP="00AB7DD8">
      <w:pPr>
        <w:pStyle w:val="a6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систематически интересоваться полученными знаниями детьми по формированию здорового образа жизни и закреплять их дома.</w:t>
      </w:r>
    </w:p>
    <w:p w:rsidR="00B82171" w:rsidRPr="00AB7DD8" w:rsidRDefault="00B82171" w:rsidP="00AB7DD8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B7DD8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Заключение</w:t>
      </w:r>
    </w:p>
    <w:p w:rsidR="00E0447B" w:rsidRPr="00E0447B" w:rsidRDefault="00B82171" w:rsidP="00B821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2171">
        <w:rPr>
          <w:rFonts w:ascii="Times New Roman" w:hAnsi="Times New Roman" w:cs="Times New Roman"/>
          <w:sz w:val="28"/>
          <w:szCs w:val="28"/>
          <w:lang w:eastAsia="ru-RU"/>
        </w:rPr>
        <w:t>В завершение нашей встречи, мне бы хотелось напомнить, о том, здоровье ребёнка с первых дней жизни зависит от того микросоциума, который его окружает: семья и детский сад. Лишь при совместной целенаправленной деятельности родителей и педагогов может быть обеспечена положительная динамика показателей, характеризующих здоровье детей и их ориентацию на здоровый образ жизни.</w:t>
      </w:r>
    </w:p>
    <w:p w:rsidR="00B76EEF" w:rsidRPr="007C2A76" w:rsidRDefault="007849F9" w:rsidP="007B01C8">
      <w:pPr>
        <w:pStyle w:val="a6"/>
        <w:ind w:firstLine="709"/>
        <w:jc w:val="both"/>
        <w:rPr>
          <w:color w:val="FF0000"/>
        </w:rPr>
      </w:pPr>
      <w:hyperlink r:id="rId10" w:history="1">
        <w:r w:rsidR="00B82171" w:rsidRPr="00E0447B">
          <w:rPr>
            <w:rFonts w:ascii="Times New Roman" w:hAnsi="Times New Roman" w:cs="Times New Roman"/>
            <w:b/>
            <w:iCs/>
            <w:sz w:val="28"/>
            <w:szCs w:val="28"/>
            <w:lang w:eastAsia="ru-RU"/>
          </w:rPr>
          <w:t>Раздача буклетов</w:t>
        </w:r>
      </w:hyperlink>
      <w:r w:rsidR="00B82171" w:rsidRPr="00E0447B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.</w:t>
      </w:r>
      <w:r w:rsidR="007B01C8" w:rsidRPr="007C2A76">
        <w:rPr>
          <w:color w:val="FF0000"/>
        </w:rPr>
        <w:t xml:space="preserve"> </w:t>
      </w:r>
    </w:p>
    <w:sectPr w:rsidR="00B76EEF" w:rsidRPr="007C2A76" w:rsidSect="00B51F90">
      <w:pgSz w:w="11906" w:h="16838"/>
      <w:pgMar w:top="993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photo-1.png" style="width:900pt;height:900pt;visibility:visible;mso-wrap-style:square" o:bullet="t">
        <v:imagedata r:id="rId1" o:title="photo-1"/>
      </v:shape>
    </w:pict>
  </w:numPicBullet>
  <w:abstractNum w:abstractNumId="0" w15:restartNumberingAfterBreak="0">
    <w:nsid w:val="051F1903"/>
    <w:multiLevelType w:val="multilevel"/>
    <w:tmpl w:val="55CC0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A3050F"/>
    <w:multiLevelType w:val="multilevel"/>
    <w:tmpl w:val="6750E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D07DFB"/>
    <w:multiLevelType w:val="hybridMultilevel"/>
    <w:tmpl w:val="A482A3EE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1A5E500D"/>
    <w:multiLevelType w:val="multilevel"/>
    <w:tmpl w:val="A4389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4E7CDC"/>
    <w:multiLevelType w:val="multilevel"/>
    <w:tmpl w:val="9828C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090506"/>
    <w:multiLevelType w:val="hybridMultilevel"/>
    <w:tmpl w:val="C1243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95048"/>
    <w:multiLevelType w:val="multilevel"/>
    <w:tmpl w:val="51A0C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0C6B80"/>
    <w:multiLevelType w:val="hybridMultilevel"/>
    <w:tmpl w:val="BE9C1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B5E9E"/>
    <w:multiLevelType w:val="multilevel"/>
    <w:tmpl w:val="3F3C3E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34793247"/>
    <w:multiLevelType w:val="multilevel"/>
    <w:tmpl w:val="EFDED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5C5828"/>
    <w:multiLevelType w:val="hybridMultilevel"/>
    <w:tmpl w:val="87E24A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D1CE7"/>
    <w:multiLevelType w:val="hybridMultilevel"/>
    <w:tmpl w:val="F8E03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92DA1"/>
    <w:multiLevelType w:val="hybridMultilevel"/>
    <w:tmpl w:val="7520D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B776A5"/>
    <w:multiLevelType w:val="multilevel"/>
    <w:tmpl w:val="BAE0D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8E825AC"/>
    <w:multiLevelType w:val="hybridMultilevel"/>
    <w:tmpl w:val="CCA0A5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230687"/>
    <w:multiLevelType w:val="multilevel"/>
    <w:tmpl w:val="1B364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AB93BBF"/>
    <w:multiLevelType w:val="multilevel"/>
    <w:tmpl w:val="801AC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35B6448"/>
    <w:multiLevelType w:val="multilevel"/>
    <w:tmpl w:val="F5EE5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74B6607"/>
    <w:multiLevelType w:val="multilevel"/>
    <w:tmpl w:val="CD1C5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B43256C"/>
    <w:multiLevelType w:val="multilevel"/>
    <w:tmpl w:val="1C565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BEF6F16"/>
    <w:multiLevelType w:val="hybridMultilevel"/>
    <w:tmpl w:val="FA10E0C8"/>
    <w:lvl w:ilvl="0" w:tplc="9342BE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48383D"/>
    <w:multiLevelType w:val="hybridMultilevel"/>
    <w:tmpl w:val="630C35B4"/>
    <w:lvl w:ilvl="0" w:tplc="9342BEE6">
      <w:start w:val="1"/>
      <w:numFmt w:val="bullet"/>
      <w:lvlText w:val=""/>
      <w:lvlPicBulletId w:val="0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F07C604C" w:tentative="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B2505086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3" w:tplc="8F124FD6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540240A6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5" w:tplc="7EE0EC4C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6" w:tplc="CE76FD6C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CBBA45E6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8" w:tplc="E270889E" w:tentative="1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</w:rPr>
    </w:lvl>
  </w:abstractNum>
  <w:abstractNum w:abstractNumId="22" w15:restartNumberingAfterBreak="0">
    <w:nsid w:val="720278E1"/>
    <w:multiLevelType w:val="multilevel"/>
    <w:tmpl w:val="52F4D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2207AEA"/>
    <w:multiLevelType w:val="hybridMultilevel"/>
    <w:tmpl w:val="D48A4242"/>
    <w:lvl w:ilvl="0" w:tplc="D4DEFB9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75882902"/>
    <w:multiLevelType w:val="hybridMultilevel"/>
    <w:tmpl w:val="D7128AEA"/>
    <w:lvl w:ilvl="0" w:tplc="A27C1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19"/>
  </w:num>
  <w:num w:numId="3">
    <w:abstractNumId w:val="2"/>
  </w:num>
  <w:num w:numId="4">
    <w:abstractNumId w:val="24"/>
  </w:num>
  <w:num w:numId="5">
    <w:abstractNumId w:val="0"/>
    <w:lvlOverride w:ilvl="0">
      <w:startOverride w:val="1"/>
    </w:lvlOverride>
  </w:num>
  <w:num w:numId="6">
    <w:abstractNumId w:val="8"/>
    <w:lvlOverride w:ilvl="0">
      <w:startOverride w:val="1"/>
    </w:lvlOverride>
  </w:num>
  <w:num w:numId="7">
    <w:abstractNumId w:val="15"/>
  </w:num>
  <w:num w:numId="8">
    <w:abstractNumId w:val="4"/>
  </w:num>
  <w:num w:numId="9">
    <w:abstractNumId w:val="3"/>
  </w:num>
  <w:num w:numId="10">
    <w:abstractNumId w:val="9"/>
  </w:num>
  <w:num w:numId="11">
    <w:abstractNumId w:val="22"/>
  </w:num>
  <w:num w:numId="12">
    <w:abstractNumId w:val="18"/>
  </w:num>
  <w:num w:numId="13">
    <w:abstractNumId w:val="6"/>
  </w:num>
  <w:num w:numId="14">
    <w:abstractNumId w:val="16"/>
  </w:num>
  <w:num w:numId="15">
    <w:abstractNumId w:val="13"/>
  </w:num>
  <w:num w:numId="16">
    <w:abstractNumId w:val="1"/>
  </w:num>
  <w:num w:numId="17">
    <w:abstractNumId w:val="17"/>
  </w:num>
  <w:num w:numId="18">
    <w:abstractNumId w:val="11"/>
  </w:num>
  <w:num w:numId="19">
    <w:abstractNumId w:val="14"/>
  </w:num>
  <w:num w:numId="20">
    <w:abstractNumId w:val="23"/>
  </w:num>
  <w:num w:numId="21">
    <w:abstractNumId w:val="5"/>
  </w:num>
  <w:num w:numId="22">
    <w:abstractNumId w:val="10"/>
  </w:num>
  <w:num w:numId="23">
    <w:abstractNumId w:val="12"/>
  </w:num>
  <w:num w:numId="24">
    <w:abstractNumId w:val="2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FBB"/>
    <w:rsid w:val="00041D7B"/>
    <w:rsid w:val="00070B30"/>
    <w:rsid w:val="0019776F"/>
    <w:rsid w:val="00303003"/>
    <w:rsid w:val="00421DB8"/>
    <w:rsid w:val="004D66D9"/>
    <w:rsid w:val="0078422A"/>
    <w:rsid w:val="007849F9"/>
    <w:rsid w:val="007B01C8"/>
    <w:rsid w:val="007C2A76"/>
    <w:rsid w:val="00913A07"/>
    <w:rsid w:val="0099142B"/>
    <w:rsid w:val="00A002AA"/>
    <w:rsid w:val="00A01FBB"/>
    <w:rsid w:val="00A7477D"/>
    <w:rsid w:val="00AB7DD8"/>
    <w:rsid w:val="00B51F90"/>
    <w:rsid w:val="00B64172"/>
    <w:rsid w:val="00B76EEF"/>
    <w:rsid w:val="00B82171"/>
    <w:rsid w:val="00C95DE8"/>
    <w:rsid w:val="00D84E0D"/>
    <w:rsid w:val="00DA4B0E"/>
    <w:rsid w:val="00E0447B"/>
    <w:rsid w:val="00E35951"/>
    <w:rsid w:val="00E65A49"/>
    <w:rsid w:val="00E803FA"/>
    <w:rsid w:val="00EA0954"/>
    <w:rsid w:val="00F05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C0F85"/>
  <w15:docId w15:val="{91CE5FC8-98D6-457D-B8A1-909B567E5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FBB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A01FB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No Spacing"/>
    <w:uiPriority w:val="1"/>
    <w:qFormat/>
    <w:rsid w:val="00913A07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C95DE8"/>
    <w:pPr>
      <w:ind w:left="720"/>
      <w:contextualSpacing/>
    </w:pPr>
  </w:style>
  <w:style w:type="table" w:styleId="a8">
    <w:name w:val="Table Grid"/>
    <w:basedOn w:val="a1"/>
    <w:uiPriority w:val="59"/>
    <w:rsid w:val="007C2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76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s://urok.1sept.ru/articles/662949/pril1.docx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6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2157</Words>
  <Characters>12296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dcterms:created xsi:type="dcterms:W3CDTF">2024-09-15T07:09:00Z</dcterms:created>
  <dcterms:modified xsi:type="dcterms:W3CDTF">2024-09-17T11:29:00Z</dcterms:modified>
</cp:coreProperties>
</file>